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宋体"/>
          <w:b/>
          <w:bCs/>
          <w:sz w:val="36"/>
          <w:szCs w:val="36"/>
        </w:rPr>
      </w:pPr>
      <w:r>
        <w:rPr>
          <w:rFonts w:hint="eastAsia" w:hAnsi="宋体"/>
          <w:b/>
          <w:bCs/>
          <w:sz w:val="36"/>
          <w:szCs w:val="36"/>
        </w:rPr>
        <w:t>药物临床试验机构存档文件目录</w:t>
      </w:r>
    </w:p>
    <w:tbl>
      <w:tblPr>
        <w:tblStyle w:val="9"/>
        <w:tblW w:w="8926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095"/>
        <w:gridCol w:w="3495"/>
        <w:gridCol w:w="975"/>
        <w:gridCol w:w="810"/>
        <w:gridCol w:w="900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15" w:type="dxa"/>
            <w:gridSpan w:val="2"/>
          </w:tcPr>
          <w:p>
            <w:r>
              <w:rPr>
                <w:rFonts w:hint="eastAsia" w:hAnsi="宋体"/>
                <w:szCs w:val="21"/>
              </w:rPr>
              <w:t>试验项目名称/项目编号</w:t>
            </w:r>
          </w:p>
        </w:tc>
        <w:tc>
          <w:tcPr>
            <w:tcW w:w="7311" w:type="dxa"/>
            <w:gridSpan w:val="5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15" w:type="dxa"/>
            <w:gridSpan w:val="2"/>
          </w:tcPr>
          <w:p>
            <w:r>
              <w:rPr>
                <w:rFonts w:hint="eastAsia" w:hAnsi="宋体"/>
                <w:szCs w:val="21"/>
              </w:rPr>
              <w:t>申办方/CRO</w:t>
            </w:r>
          </w:p>
        </w:tc>
        <w:tc>
          <w:tcPr>
            <w:tcW w:w="7311" w:type="dxa"/>
            <w:gridSpan w:val="5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615" w:type="dxa"/>
            <w:gridSpan w:val="2"/>
          </w:tcPr>
          <w:p>
            <w:r>
              <w:rPr>
                <w:rFonts w:hint="eastAsia" w:hAnsi="宋体"/>
                <w:szCs w:val="21"/>
              </w:rPr>
              <w:t>研究科室/主要研究者</w:t>
            </w:r>
          </w:p>
        </w:tc>
        <w:tc>
          <w:tcPr>
            <w:tcW w:w="3495" w:type="dxa"/>
          </w:tcPr>
          <w:p/>
        </w:tc>
        <w:tc>
          <w:tcPr>
            <w:tcW w:w="1785" w:type="dxa"/>
            <w:gridSpan w:val="2"/>
          </w:tcPr>
          <w:p>
            <w:r>
              <w:rPr>
                <w:rFonts w:hint="eastAsia"/>
              </w:rPr>
              <w:t>资料上交人/上交日期/联系方式</w:t>
            </w:r>
          </w:p>
        </w:tc>
        <w:tc>
          <w:tcPr>
            <w:tcW w:w="2031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20" w:type="dxa"/>
            <w:vMerge w:val="restart"/>
            <w:vAlign w:val="center"/>
          </w:tcPr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序号</w:t>
            </w:r>
          </w:p>
        </w:tc>
        <w:tc>
          <w:tcPr>
            <w:tcW w:w="459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文件名称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文件形式</w:t>
            </w:r>
          </w:p>
        </w:tc>
        <w:tc>
          <w:tcPr>
            <w:tcW w:w="171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归档情况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20" w:type="dxa"/>
            <w:vMerge w:val="continue"/>
          </w:tcPr>
          <w:p/>
        </w:tc>
        <w:tc>
          <w:tcPr>
            <w:tcW w:w="4590" w:type="dxa"/>
            <w:gridSpan w:val="2"/>
            <w:vMerge w:val="continue"/>
          </w:tcPr>
          <w:p/>
        </w:tc>
        <w:tc>
          <w:tcPr>
            <w:tcW w:w="975" w:type="dxa"/>
            <w:vMerge w:val="continue"/>
          </w:tcPr>
          <w:p/>
        </w:tc>
        <w:tc>
          <w:tcPr>
            <w:tcW w:w="8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900" w:type="dxa"/>
          </w:tcPr>
          <w:p>
            <w:r>
              <w:rPr>
                <w:rFonts w:hint="eastAsia"/>
              </w:rPr>
              <w:t>不适用</w:t>
            </w:r>
          </w:p>
        </w:tc>
        <w:tc>
          <w:tcPr>
            <w:tcW w:w="1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药物临床试验审查申请表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</w:pPr>
            <w:r>
              <w:rPr>
                <w:rFonts w:hint="eastAsia" w:ascii="宋体" w:hAnsi="宋体"/>
                <w:szCs w:val="21"/>
              </w:rPr>
              <w:t>药品监督管理部门对临床试验方案的许可、备案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复印件</w:t>
            </w: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</w:pPr>
            <w:r>
              <w:rPr>
                <w:rFonts w:hint="eastAsia" w:ascii="宋体" w:hAnsi="宋体"/>
                <w:szCs w:val="21"/>
              </w:rPr>
              <w:t>组长单位伦理委员会的书面审查文件/签到表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复印件</w:t>
            </w: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</w:pPr>
            <w:r>
              <w:rPr>
                <w:rFonts w:hint="eastAsia" w:ascii="宋体" w:hAnsi="宋体"/>
                <w:szCs w:val="21"/>
              </w:rPr>
              <w:t>本中心伦理书面审查文件/备案证明/更新证明及相关递交信/</w:t>
            </w:r>
            <w:r>
              <w:rPr>
                <w:rFonts w:hint="eastAsia"/>
              </w:rPr>
              <w:t>签到表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人类遗传办批件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复印件</w:t>
            </w: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研究者手册/更新件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已签名的试验方案及其修正案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知情同意书/更新件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研究病历/更新件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病例报告表/更新件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受试者日记卡</w:t>
            </w:r>
            <w:r>
              <w:rPr>
                <w:rFonts w:hint="eastAsia" w:ascii="宋体" w:hAnsi="宋体"/>
                <w:bCs/>
              </w:rPr>
              <w:t>、评估问卷样表等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</w:pPr>
            <w:r>
              <w:rPr>
                <w:rFonts w:hint="eastAsia" w:ascii="宋体" w:hAnsi="宋体"/>
                <w:szCs w:val="21"/>
              </w:rPr>
              <w:t>招募广告/更新件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保险条款或相关补偿文件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研究合同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研究人员履历及资质证明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申办者/CRO/SMO资质证明/委托函/派遣函/人员履历及资质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医学、实验室、专业技术操作和相关检测的资质证明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医学、实验室、专业技术操作和相关检测的参考值和参考值范围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试验用药品及其他试验相关材料的运送记录/补充说明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试验用药品的检验报告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试验药及对照药的使用说明书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盲法试验的揭盲程序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试验启动监查报告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科室启动会会议纪要/受训人员签到表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研究者签名样张/任务授权表（包括新增研究者）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现场访视之外的相关通讯、联络记录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签署的知情同意书 共（   ）份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原始医疗文件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病例报告表/受试者日记卡（已填写，签名，注明日期）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病例报告表修改记录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研究者向申办者报告的严重不良事件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申办者或者研究者向药品监督管理部门、伦理委员会提交的可疑且非预期严重不良反应及其他安全性资料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申办者向研究者通报的安全性资料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向伦理委员会和药品监督管理部门提交的阶段性报告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受试者筛选表与入选表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受试者鉴认代码表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试验用药品在临床试验机构的登记表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试验用药品温储存记录（温湿度等）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试验用药品发放登记表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/>
              </w:rPr>
              <w:t>生物样本(体液或组织液)留存/转运记录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 w:ascii="宋体" w:hAnsi="宋体"/>
                <w:szCs w:val="21"/>
              </w:rPr>
              <w:t>试验用药品/物资回收交接表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spacing w:line="240" w:lineRule="auto"/>
              <w:jc w:val="left"/>
            </w:pPr>
            <w:r>
              <w:rPr>
                <w:rFonts w:hint="eastAsia" w:ascii="宋体" w:hAnsi="宋体"/>
                <w:bCs/>
              </w:rPr>
              <w:t>机构质控记录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</w:pPr>
            <w:r>
              <w:rPr>
                <w:rFonts w:hint="eastAsia"/>
              </w:rPr>
              <w:t>研究中止/中断报告或终止报告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4444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</w:pPr>
            <w:r>
              <w:rPr>
                <w:rFonts w:hint="eastAsia"/>
              </w:rPr>
              <w:t>研究者向伦理委员会提交的试验完成文件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</w:pPr>
            <w:r>
              <w:rPr>
                <w:rFonts w:hint="eastAsia" w:ascii="宋体" w:hAnsi="宋体"/>
                <w:szCs w:val="21"/>
              </w:rPr>
              <w:t>本中心小结表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520" w:type="dxa"/>
          </w:tcPr>
          <w:p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4590" w:type="dxa"/>
            <w:gridSpan w:val="2"/>
            <w:vAlign w:val="center"/>
          </w:tcPr>
          <w:p>
            <w:pPr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临床试验总结报告（多方签字盖章）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810" w:type="dxa"/>
          </w:tcPr>
          <w:p>
            <w:pPr>
              <w:spacing w:line="240" w:lineRule="auto"/>
              <w:jc w:val="center"/>
            </w:pPr>
          </w:p>
        </w:tc>
        <w:tc>
          <w:tcPr>
            <w:tcW w:w="900" w:type="dxa"/>
          </w:tcPr>
          <w:p>
            <w:pPr>
              <w:spacing w:line="240" w:lineRule="auto"/>
            </w:pPr>
          </w:p>
        </w:tc>
        <w:tc>
          <w:tcPr>
            <w:tcW w:w="1131" w:type="dxa"/>
          </w:tcPr>
          <w:p>
            <w:pPr>
              <w:spacing w:line="240" w:lineRule="auto"/>
              <w:jc w:val="center"/>
            </w:pPr>
          </w:p>
        </w:tc>
      </w:tr>
    </w:tbl>
    <w:p>
      <w:pPr>
        <w:ind w:left="-420" w:leftChars="-200" w:firstLine="420" w:firstLineChars="200"/>
        <w:jc w:val="left"/>
      </w:pPr>
      <w:r>
        <w:rPr>
          <w:rFonts w:hint="eastAsia" w:cs="宋体"/>
        </w:rPr>
        <w:t>备注：此表适用于整个临床试验阶段，</w:t>
      </w:r>
      <w:r>
        <w:rPr>
          <w:rFonts w:hint="eastAsia" w:ascii="宋体" w:hAnsi="宋体" w:cs="宋体"/>
          <w:color w:val="000000"/>
          <w:szCs w:val="21"/>
        </w:rPr>
        <w:t>请严格按照清单顺序整理资料按照递交材料，</w:t>
      </w:r>
      <w:r>
        <w:rPr>
          <w:rFonts w:hint="eastAsia" w:ascii="宋体" w:hAnsi="宋体" w:cs="宋体"/>
          <w:szCs w:val="21"/>
        </w:rPr>
        <w:t>并且用隔页纸隔开，放入快劳夹中。</w:t>
      </w:r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0" w:footer="850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4" w:space="1"/>
      </w:pBdr>
      <w:tabs>
        <w:tab w:val="left" w:pos="3078"/>
        <w:tab w:val="center" w:pos="4536"/>
        <w:tab w:val="clear" w:pos="4153"/>
        <w:tab w:val="clear" w:pos="8306"/>
      </w:tabs>
      <w:spacing w:line="360" w:lineRule="auto"/>
      <w:jc w:val="right"/>
      <w:rPr>
        <w:rFonts w:ascii="Times New Roman" w:hAnsi="Times New Roman" w:eastAsia="宋体" w:cs="Times New Roman"/>
        <w:sz w:val="21"/>
        <w:szCs w:val="21"/>
      </w:rPr>
    </w:pPr>
    <w:r>
      <w:rPr>
        <w:sz w:val="21"/>
        <w:szCs w:val="21"/>
        <w:highlight w:val="yellow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83185</wp:posOffset>
          </wp:positionH>
          <wp:positionV relativeFrom="margin">
            <wp:posOffset>-814070</wp:posOffset>
          </wp:positionV>
          <wp:extent cx="749935" cy="749935"/>
          <wp:effectExtent l="0" t="0" r="0" b="0"/>
          <wp:wrapSquare wrapText="bothSides"/>
          <wp:docPr id="3" name="图片 5" descr="201012814423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5" descr="201012814423[1]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935" cy="7499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Times New Roman" w:hAnsi="Times New Roman" w:eastAsia="宋体" w:cs="Times New Roman"/>
        <w:sz w:val="21"/>
        <w:szCs w:val="21"/>
      </w:rPr>
      <w:t>国家药物临床试验机构</w:t>
    </w:r>
  </w:p>
  <w:p>
    <w:pPr>
      <w:pStyle w:val="7"/>
      <w:pBdr>
        <w:bottom w:val="single" w:color="auto" w:sz="4" w:space="1"/>
      </w:pBdr>
      <w:tabs>
        <w:tab w:val="left" w:pos="3078"/>
        <w:tab w:val="center" w:pos="4536"/>
        <w:tab w:val="clear" w:pos="4153"/>
        <w:tab w:val="clear" w:pos="8306"/>
      </w:tabs>
      <w:spacing w:line="360" w:lineRule="auto"/>
      <w:jc w:val="right"/>
      <w:rPr>
        <w:rFonts w:ascii="Times New Roman" w:hAnsi="Times New Roman" w:eastAsia="宋体" w:cs="Times New Roman"/>
        <w:sz w:val="21"/>
        <w:szCs w:val="21"/>
      </w:rPr>
    </w:pPr>
    <w:r>
      <w:rPr>
        <w:rFonts w:ascii="Times New Roman" w:hAnsi="Times New Roman" w:eastAsia="宋体" w:cs="Times New Roman"/>
        <w:sz w:val="21"/>
        <w:szCs w:val="21"/>
      </w:rPr>
      <w:t>JNYY-JG-</w:t>
    </w:r>
    <w:r>
      <w:rPr>
        <w:rFonts w:hint="eastAsia" w:ascii="Times New Roman" w:hAnsi="Times New Roman" w:eastAsia="宋体" w:cs="Times New Roman"/>
        <w:sz w:val="21"/>
        <w:szCs w:val="21"/>
      </w:rPr>
      <w:t>SOP</w:t>
    </w:r>
    <w:r>
      <w:rPr>
        <w:rFonts w:ascii="Times New Roman" w:hAnsi="Times New Roman" w:eastAsia="宋体" w:cs="Times New Roman"/>
        <w:sz w:val="21"/>
        <w:szCs w:val="21"/>
      </w:rPr>
      <w:t>-0</w:t>
    </w:r>
    <w:r>
      <w:rPr>
        <w:rFonts w:hint="eastAsia" w:ascii="Times New Roman" w:hAnsi="Times New Roman" w:eastAsia="宋体" w:cs="Times New Roman"/>
        <w:sz w:val="21"/>
        <w:szCs w:val="21"/>
      </w:rPr>
      <w:t>07-T01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22A7"/>
    <w:rsid w:val="0001011A"/>
    <w:rsid w:val="00092A6C"/>
    <w:rsid w:val="000B42F7"/>
    <w:rsid w:val="00143FF4"/>
    <w:rsid w:val="001532C3"/>
    <w:rsid w:val="001544A7"/>
    <w:rsid w:val="001A16BB"/>
    <w:rsid w:val="001C5C65"/>
    <w:rsid w:val="00204120"/>
    <w:rsid w:val="00206D41"/>
    <w:rsid w:val="002072CB"/>
    <w:rsid w:val="0028444F"/>
    <w:rsid w:val="002F155F"/>
    <w:rsid w:val="00315558"/>
    <w:rsid w:val="003322A7"/>
    <w:rsid w:val="00382226"/>
    <w:rsid w:val="00383CDC"/>
    <w:rsid w:val="00397392"/>
    <w:rsid w:val="003B2FD9"/>
    <w:rsid w:val="003F3F27"/>
    <w:rsid w:val="003F7E7A"/>
    <w:rsid w:val="00420AF8"/>
    <w:rsid w:val="004272D9"/>
    <w:rsid w:val="004301C5"/>
    <w:rsid w:val="004E2AD0"/>
    <w:rsid w:val="005066F8"/>
    <w:rsid w:val="00507350"/>
    <w:rsid w:val="00555922"/>
    <w:rsid w:val="00561EC1"/>
    <w:rsid w:val="005712C9"/>
    <w:rsid w:val="005B0337"/>
    <w:rsid w:val="00632936"/>
    <w:rsid w:val="006C695F"/>
    <w:rsid w:val="006D7E1B"/>
    <w:rsid w:val="0070549A"/>
    <w:rsid w:val="007212E2"/>
    <w:rsid w:val="007E7441"/>
    <w:rsid w:val="0085651A"/>
    <w:rsid w:val="008A69AC"/>
    <w:rsid w:val="008B4FE8"/>
    <w:rsid w:val="00926260"/>
    <w:rsid w:val="009345E0"/>
    <w:rsid w:val="009500F5"/>
    <w:rsid w:val="009A5CCD"/>
    <w:rsid w:val="009A7D55"/>
    <w:rsid w:val="00A01618"/>
    <w:rsid w:val="00A10C51"/>
    <w:rsid w:val="00A14936"/>
    <w:rsid w:val="00A30808"/>
    <w:rsid w:val="00A633F3"/>
    <w:rsid w:val="00A833DB"/>
    <w:rsid w:val="00A84386"/>
    <w:rsid w:val="00A940B1"/>
    <w:rsid w:val="00AD24A0"/>
    <w:rsid w:val="00AE46F8"/>
    <w:rsid w:val="00AF7773"/>
    <w:rsid w:val="00B27EC9"/>
    <w:rsid w:val="00B75123"/>
    <w:rsid w:val="00BA69AC"/>
    <w:rsid w:val="00BB3433"/>
    <w:rsid w:val="00BC78F0"/>
    <w:rsid w:val="00C132D9"/>
    <w:rsid w:val="00C477CD"/>
    <w:rsid w:val="00C867E1"/>
    <w:rsid w:val="00C91781"/>
    <w:rsid w:val="00CC58EC"/>
    <w:rsid w:val="00CF4A82"/>
    <w:rsid w:val="00D74BFF"/>
    <w:rsid w:val="00D80F1F"/>
    <w:rsid w:val="00D83A82"/>
    <w:rsid w:val="00DA2AEB"/>
    <w:rsid w:val="00DA7856"/>
    <w:rsid w:val="00E20DB2"/>
    <w:rsid w:val="00ED1370"/>
    <w:rsid w:val="00F000FF"/>
    <w:rsid w:val="00F379D5"/>
    <w:rsid w:val="00F549BC"/>
    <w:rsid w:val="00F76267"/>
    <w:rsid w:val="011765FB"/>
    <w:rsid w:val="030058EC"/>
    <w:rsid w:val="0350555B"/>
    <w:rsid w:val="03AD76F3"/>
    <w:rsid w:val="053F3540"/>
    <w:rsid w:val="058E21AF"/>
    <w:rsid w:val="068D64E6"/>
    <w:rsid w:val="09785FD0"/>
    <w:rsid w:val="0B2B4063"/>
    <w:rsid w:val="0C39365A"/>
    <w:rsid w:val="0D63534E"/>
    <w:rsid w:val="0F61625B"/>
    <w:rsid w:val="0F6B0700"/>
    <w:rsid w:val="10B00C2D"/>
    <w:rsid w:val="11620EE5"/>
    <w:rsid w:val="1246365C"/>
    <w:rsid w:val="13FF2431"/>
    <w:rsid w:val="151F57C9"/>
    <w:rsid w:val="156542B3"/>
    <w:rsid w:val="15B827C6"/>
    <w:rsid w:val="16C16C6F"/>
    <w:rsid w:val="176560E9"/>
    <w:rsid w:val="17751613"/>
    <w:rsid w:val="17EE5D9D"/>
    <w:rsid w:val="18E14042"/>
    <w:rsid w:val="18ED5365"/>
    <w:rsid w:val="19A532AB"/>
    <w:rsid w:val="1C11087A"/>
    <w:rsid w:val="1D5A2EB7"/>
    <w:rsid w:val="1D914269"/>
    <w:rsid w:val="1E717673"/>
    <w:rsid w:val="203F69FD"/>
    <w:rsid w:val="20587EA6"/>
    <w:rsid w:val="206F6C60"/>
    <w:rsid w:val="20702020"/>
    <w:rsid w:val="20D55AE5"/>
    <w:rsid w:val="219A7153"/>
    <w:rsid w:val="23182ACA"/>
    <w:rsid w:val="241E4314"/>
    <w:rsid w:val="255A566A"/>
    <w:rsid w:val="28CC2D2F"/>
    <w:rsid w:val="2C350E32"/>
    <w:rsid w:val="2C512ABD"/>
    <w:rsid w:val="2CF937E8"/>
    <w:rsid w:val="334B1CF6"/>
    <w:rsid w:val="33851D79"/>
    <w:rsid w:val="36B77D4D"/>
    <w:rsid w:val="36DA1C90"/>
    <w:rsid w:val="377A2D55"/>
    <w:rsid w:val="3BDC5128"/>
    <w:rsid w:val="3F1F006F"/>
    <w:rsid w:val="3F442585"/>
    <w:rsid w:val="40825FBE"/>
    <w:rsid w:val="422F3A5A"/>
    <w:rsid w:val="42723C5B"/>
    <w:rsid w:val="43D228B6"/>
    <w:rsid w:val="441177EE"/>
    <w:rsid w:val="44C9380A"/>
    <w:rsid w:val="44FF2513"/>
    <w:rsid w:val="45970782"/>
    <w:rsid w:val="469C5470"/>
    <w:rsid w:val="46E34B65"/>
    <w:rsid w:val="492C6087"/>
    <w:rsid w:val="49F06A09"/>
    <w:rsid w:val="4A452092"/>
    <w:rsid w:val="4A8A2E99"/>
    <w:rsid w:val="4AEC1D3B"/>
    <w:rsid w:val="4C9B3ACC"/>
    <w:rsid w:val="4DBA2E8E"/>
    <w:rsid w:val="4E787328"/>
    <w:rsid w:val="50257660"/>
    <w:rsid w:val="50CE6228"/>
    <w:rsid w:val="517F617C"/>
    <w:rsid w:val="5398078F"/>
    <w:rsid w:val="54466BE7"/>
    <w:rsid w:val="56A554C7"/>
    <w:rsid w:val="58B04913"/>
    <w:rsid w:val="5AE92803"/>
    <w:rsid w:val="5BD23713"/>
    <w:rsid w:val="5DB61DCF"/>
    <w:rsid w:val="5DC37E59"/>
    <w:rsid w:val="5E592495"/>
    <w:rsid w:val="5F7A6F3A"/>
    <w:rsid w:val="5F826D02"/>
    <w:rsid w:val="643720AB"/>
    <w:rsid w:val="6486154E"/>
    <w:rsid w:val="65145378"/>
    <w:rsid w:val="65F1417D"/>
    <w:rsid w:val="66111D6A"/>
    <w:rsid w:val="6691106D"/>
    <w:rsid w:val="66C040D9"/>
    <w:rsid w:val="6A974E7D"/>
    <w:rsid w:val="6CCE4160"/>
    <w:rsid w:val="6D864A44"/>
    <w:rsid w:val="6DCA4062"/>
    <w:rsid w:val="6E1277E9"/>
    <w:rsid w:val="7114620D"/>
    <w:rsid w:val="730049FF"/>
    <w:rsid w:val="74982ECC"/>
    <w:rsid w:val="74F21B69"/>
    <w:rsid w:val="751A7F4F"/>
    <w:rsid w:val="77116141"/>
    <w:rsid w:val="7A5D55E7"/>
    <w:rsid w:val="7AA23297"/>
    <w:rsid w:val="7B7809AC"/>
    <w:rsid w:val="7BBB63B9"/>
    <w:rsid w:val="7BC4527B"/>
    <w:rsid w:val="7C84767F"/>
    <w:rsid w:val="7C8B02C0"/>
    <w:rsid w:val="7CCE5D77"/>
    <w:rsid w:val="7E8402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rPr>
      <w:rFonts w:ascii="Tahoma" w:hAnsi="Tahoma"/>
      <w:sz w:val="28"/>
      <w:szCs w:val="20"/>
    </w:rPr>
  </w:style>
  <w:style w:type="paragraph" w:styleId="3">
    <w:name w:val="annotation text"/>
    <w:basedOn w:val="1"/>
    <w:link w:val="17"/>
    <w:qFormat/>
    <w:uiPriority w:val="0"/>
    <w:pPr>
      <w:widowControl/>
      <w:spacing w:line="240" w:lineRule="auto"/>
      <w:jc w:val="left"/>
    </w:pPr>
    <w:rPr>
      <w:rFonts w:eastAsia="BatangChe"/>
      <w:kern w:val="0"/>
      <w:sz w:val="20"/>
      <w:szCs w:val="20"/>
      <w:lang w:val="en-GB" w:eastAsia="ko-KR"/>
    </w:rPr>
  </w:style>
  <w:style w:type="paragraph" w:styleId="4">
    <w:name w:val="Plain Text"/>
    <w:basedOn w:val="1"/>
    <w:link w:val="13"/>
    <w:qFormat/>
    <w:uiPriority w:val="0"/>
    <w:rPr>
      <w:rFonts w:ascii="宋体" w:hAnsi="Courier New" w:eastAsia="楷体_GB2312" w:cs="Courier New"/>
      <w:bCs/>
      <w:sz w:val="24"/>
      <w:szCs w:val="21"/>
    </w:rPr>
  </w:style>
  <w:style w:type="paragraph" w:styleId="5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纯文本 Char"/>
    <w:basedOn w:val="10"/>
    <w:link w:val="4"/>
    <w:qFormat/>
    <w:uiPriority w:val="0"/>
    <w:rPr>
      <w:rFonts w:ascii="宋体" w:hAnsi="Courier New" w:eastAsia="楷体_GB2312" w:cs="Courier New"/>
      <w:bCs/>
      <w:sz w:val="24"/>
      <w:szCs w:val="21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character" w:customStyle="1" w:styleId="15">
    <w:name w:val="批注框文本 Char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17">
    <w:name w:val="批注文字 Char"/>
    <w:link w:val="3"/>
    <w:qFormat/>
    <w:uiPriority w:val="0"/>
    <w:rPr>
      <w:rFonts w:ascii="Times New Roman" w:hAnsi="Times New Roman" w:eastAsia="BatangChe" w:cs="Times New Roman"/>
      <w:kern w:val="0"/>
      <w:sz w:val="20"/>
      <w:szCs w:val="20"/>
      <w:lang w:val="en-GB" w:eastAsia="ko-KR"/>
    </w:rPr>
  </w:style>
  <w:style w:type="character" w:customStyle="1" w:styleId="18">
    <w:name w:val="批注文字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9">
    <w:name w:val="Normal Single"/>
    <w:qFormat/>
    <w:uiPriority w:val="0"/>
    <w:rPr>
      <w:rFonts w:asciiTheme="minorHAnsi" w:hAnsiTheme="minorHAnsi" w:eastAsiaTheme="minorEastAsia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F06710-2BBF-4009-B1D5-459C22E126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358</Words>
  <Characters>2045</Characters>
  <Lines>17</Lines>
  <Paragraphs>4</Paragraphs>
  <TotalTime>9</TotalTime>
  <ScaleCrop>false</ScaleCrop>
  <LinksUpToDate>false</LinksUpToDate>
  <CharactersWithSpaces>2399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2018-06-02T01:39:00Z</dcterms:created>
  <dc:creator>AutoBVT</dc:creator>
  <cp:lastModifiedBy>眼镜胖</cp:lastModifiedBy>
  <cp:lastPrinted>2020-09-07T02:13:00Z</cp:lastPrinted>
  <dcterms:modified xsi:type="dcterms:W3CDTF">2020-10-27T07:23:30Z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